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DC5" w:rsidRPr="009A7AF1" w:rsidRDefault="009A7AF1">
      <w:pPr>
        <w:rPr>
          <w:rFonts w:ascii="RijksoverheidSansHeading" w:eastAsiaTheme="majorEastAsia" w:hAnsi="RijksoverheidSansHeading" w:cstheme="majorBidi"/>
          <w:b/>
          <w:bCs/>
          <w:color w:val="01689B"/>
          <w:spacing w:val="5"/>
          <w:sz w:val="28"/>
          <w:szCs w:val="24"/>
        </w:rPr>
      </w:pPr>
      <w:bookmarkStart w:id="0" w:name="_Toc327916554"/>
      <w:bookmarkStart w:id="1" w:name="_Ref327917392"/>
      <w:bookmarkStart w:id="2" w:name="_Ref327919586"/>
      <w:bookmarkStart w:id="3" w:name="_Ref327920321"/>
      <w:bookmarkStart w:id="4" w:name="_Ref327920515"/>
      <w:bookmarkStart w:id="5" w:name="_Ref350927755"/>
      <w:bookmarkStart w:id="6" w:name="_Toc352321668"/>
      <w:r w:rsidRPr="009A7AF1">
        <w:rPr>
          <w:rFonts w:ascii="RijksoverheidSansHeading" w:eastAsiaTheme="majorEastAsia" w:hAnsi="RijksoverheidSansHeading" w:cstheme="majorBidi"/>
          <w:b/>
          <w:bCs/>
          <w:color w:val="01689B"/>
          <w:spacing w:val="5"/>
          <w:sz w:val="28"/>
          <w:szCs w:val="24"/>
        </w:rPr>
        <w:t>Bijlage 10</w:t>
      </w:r>
      <w:r w:rsidRPr="009A7AF1">
        <w:rPr>
          <w:rFonts w:ascii="RijksoverheidSansHeading" w:eastAsiaTheme="majorEastAsia" w:hAnsi="RijksoverheidSansHeading" w:cstheme="majorBidi"/>
          <w:b/>
          <w:bCs/>
          <w:color w:val="01689B"/>
          <w:spacing w:val="5"/>
          <w:sz w:val="28"/>
          <w:szCs w:val="24"/>
        </w:rPr>
        <w:tab/>
        <w:t xml:space="preserve">Verificatielijst </w:t>
      </w:r>
      <w:r w:rsidR="008575C8" w:rsidRPr="009A7AF1">
        <w:rPr>
          <w:rFonts w:ascii="RijksoverheidSansHeading" w:eastAsiaTheme="majorEastAsia" w:hAnsi="RijksoverheidSansHeading" w:cstheme="majorBidi"/>
          <w:b/>
          <w:bCs/>
          <w:color w:val="01689B"/>
          <w:spacing w:val="5"/>
          <w:sz w:val="28"/>
          <w:szCs w:val="24"/>
        </w:rPr>
        <w:t>vormvereisten en selectie-eisen</w:t>
      </w:r>
      <w:bookmarkEnd w:id="0"/>
      <w:bookmarkEnd w:id="1"/>
      <w:bookmarkEnd w:id="2"/>
      <w:bookmarkEnd w:id="3"/>
      <w:bookmarkEnd w:id="4"/>
      <w:bookmarkEnd w:id="5"/>
      <w:bookmarkEnd w:id="6"/>
    </w:p>
    <w:p w:rsidR="00AC7DC5" w:rsidRDefault="008575C8">
      <w:pPr>
        <w:pStyle w:val="INKStandaard"/>
        <w:rPr>
          <w:i/>
          <w:sz w:val="16"/>
          <w:szCs w:val="16"/>
        </w:rPr>
      </w:pPr>
      <w:r>
        <w:rPr>
          <w:i/>
          <w:sz w:val="16"/>
          <w:szCs w:val="16"/>
        </w:rPr>
        <w:br/>
        <w:t xml:space="preserve">Deze verklaring dient door de </w:t>
      </w:r>
      <w:r w:rsidR="00206584">
        <w:rPr>
          <w:i/>
          <w:sz w:val="16"/>
          <w:szCs w:val="16"/>
        </w:rPr>
        <w:t>Gegadigde</w:t>
      </w:r>
      <w:r>
        <w:rPr>
          <w:i/>
          <w:sz w:val="16"/>
          <w:szCs w:val="16"/>
        </w:rPr>
        <w:t xml:space="preserve">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rsidR="00AC7DC5" w:rsidRDefault="00AC7DC5">
      <w:pPr>
        <w:pStyle w:val="INKStandaard"/>
      </w:pPr>
    </w:p>
    <w:p w:rsidR="00AC7DC5" w:rsidRDefault="008575C8">
      <w:pPr>
        <w:pStyle w:val="INKStandaard"/>
      </w:pPr>
      <w:r>
        <w:t xml:space="preserve">Hiermee verklaart </w:t>
      </w:r>
      <w:r w:rsidR="00206584">
        <w:t>Gegadigde</w:t>
      </w:r>
      <w:r>
        <w:t xml:space="preserve"> ondubbelzinnig met de strekking van het antwoord “JA” te voldoen aan de gestelde vormvereisten en selectie-eisen </w:t>
      </w:r>
      <w:r w:rsidRPr="009A7AF1">
        <w:t xml:space="preserve">in paragrafen </w:t>
      </w:r>
      <w:r w:rsidR="009A7AF1" w:rsidRPr="009A7AF1">
        <w:t>5.5 tot en met 5.9</w:t>
      </w:r>
      <w:r w:rsidRPr="009A7AF1">
        <w:t xml:space="preserve"> met i</w:t>
      </w:r>
      <w:r>
        <w:t xml:space="preserve">nbegrip van de subparagrafen in dit hoofdstuk. </w:t>
      </w:r>
    </w:p>
    <w:p w:rsidR="00AC7DC5" w:rsidRDefault="00AC7DC5">
      <w:pPr>
        <w:pStyle w:val="INKStandaard"/>
      </w:pPr>
    </w:p>
    <w:tbl>
      <w:tblPr>
        <w:tblW w:w="9288" w:type="dxa"/>
        <w:tblCellMar>
          <w:left w:w="10" w:type="dxa"/>
          <w:right w:w="10" w:type="dxa"/>
        </w:tblCellMar>
        <w:tblLook w:val="04A0" w:firstRow="1" w:lastRow="0" w:firstColumn="1" w:lastColumn="0" w:noHBand="0" w:noVBand="1"/>
      </w:tblPr>
      <w:tblGrid>
        <w:gridCol w:w="1413"/>
        <w:gridCol w:w="4507"/>
        <w:gridCol w:w="1046"/>
        <w:gridCol w:w="2322"/>
      </w:tblGrid>
      <w:tr w:rsidR="00290A20" w:rsidTr="00290A20">
        <w:trPr>
          <w:trHeight w:val="340"/>
        </w:trPr>
        <w:tc>
          <w:tcPr>
            <w:tcW w:w="1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Nummer vormvereiste /selectie-eis</w:t>
            </w:r>
          </w:p>
        </w:tc>
        <w:tc>
          <w:tcPr>
            <w:tcW w:w="45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Kort omschrijving selectie-eis</w:t>
            </w:r>
          </w:p>
        </w:tc>
        <w:tc>
          <w:tcPr>
            <w:tcW w:w="1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Akkoord ja / nee</w:t>
            </w:r>
          </w:p>
        </w:tc>
        <w:tc>
          <w:tcPr>
            <w:tcW w:w="23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Vindplaats in Selectieleidraad</w:t>
            </w:r>
          </w:p>
        </w:tc>
      </w:tr>
      <w:tr w:rsidR="00290A20" w:rsidTr="00290A20">
        <w:trPr>
          <w:trHeight w:val="340"/>
        </w:trPr>
        <w:tc>
          <w:tcPr>
            <w:tcW w:w="1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VE 1.</w:t>
            </w:r>
          </w:p>
        </w:tc>
        <w:tc>
          <w:tcPr>
            <w:tcW w:w="45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Ondertekening Bijlagen</w:t>
            </w:r>
          </w:p>
        </w:tc>
        <w:tc>
          <w:tcPr>
            <w:tcW w:w="1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0A20" w:rsidRDefault="00290A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Par. 5.5.</w:t>
            </w:r>
          </w:p>
        </w:tc>
      </w:tr>
      <w:tr w:rsidR="00290A20" w:rsidTr="00290A20">
        <w:trPr>
          <w:trHeight w:val="340"/>
        </w:trPr>
        <w:tc>
          <w:tcPr>
            <w:tcW w:w="1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90A20" w:rsidRDefault="00290A20">
            <w:pPr>
              <w:rPr>
                <w:rFonts w:ascii="Arial" w:hAnsi="Arial"/>
                <w:spacing w:val="5"/>
                <w:sz w:val="19"/>
                <w:szCs w:val="20"/>
                <w:lang w:eastAsia="nl-NL"/>
              </w:rPr>
            </w:pPr>
            <w:r>
              <w:rPr>
                <w:rFonts w:ascii="Arial" w:hAnsi="Arial"/>
                <w:spacing w:val="5"/>
                <w:sz w:val="19"/>
                <w:szCs w:val="20"/>
                <w:lang w:eastAsia="nl-NL"/>
              </w:rPr>
              <w:t>VE 2.</w:t>
            </w:r>
          </w:p>
        </w:tc>
        <w:tc>
          <w:tcPr>
            <w:tcW w:w="45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Digitale aanlevering Verzoek tot deelneming</w:t>
            </w:r>
          </w:p>
        </w:tc>
        <w:tc>
          <w:tcPr>
            <w:tcW w:w="1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0A20" w:rsidRDefault="00290A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Par.5.7.1.</w:t>
            </w:r>
          </w:p>
        </w:tc>
      </w:tr>
      <w:tr w:rsidR="00290A20" w:rsidTr="00290A20">
        <w:trPr>
          <w:trHeight w:val="340"/>
        </w:trPr>
        <w:tc>
          <w:tcPr>
            <w:tcW w:w="1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90A20" w:rsidRDefault="00290A20">
            <w:pPr>
              <w:rPr>
                <w:rFonts w:ascii="Arial" w:hAnsi="Arial"/>
                <w:spacing w:val="5"/>
                <w:sz w:val="19"/>
                <w:szCs w:val="20"/>
                <w:lang w:eastAsia="nl-NL"/>
              </w:rPr>
            </w:pPr>
            <w:r>
              <w:rPr>
                <w:rFonts w:ascii="Arial" w:hAnsi="Arial"/>
                <w:spacing w:val="5"/>
                <w:sz w:val="19"/>
                <w:szCs w:val="20"/>
                <w:lang w:eastAsia="nl-NL"/>
              </w:rPr>
              <w:t>VE 3.</w:t>
            </w:r>
          </w:p>
        </w:tc>
        <w:tc>
          <w:tcPr>
            <w:tcW w:w="45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Taal</w:t>
            </w:r>
          </w:p>
        </w:tc>
        <w:tc>
          <w:tcPr>
            <w:tcW w:w="1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0A20" w:rsidRDefault="00290A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Par. 5.7.2.</w:t>
            </w:r>
          </w:p>
        </w:tc>
      </w:tr>
      <w:tr w:rsidR="00290A20" w:rsidTr="00290A20">
        <w:trPr>
          <w:trHeight w:val="340"/>
        </w:trPr>
        <w:tc>
          <w:tcPr>
            <w:tcW w:w="1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90A20" w:rsidRDefault="00290A20">
            <w:pPr>
              <w:rPr>
                <w:rFonts w:ascii="Arial" w:hAnsi="Arial"/>
                <w:spacing w:val="5"/>
                <w:sz w:val="19"/>
                <w:szCs w:val="20"/>
                <w:lang w:eastAsia="nl-NL"/>
              </w:rPr>
            </w:pPr>
            <w:r>
              <w:rPr>
                <w:rFonts w:ascii="Arial" w:hAnsi="Arial"/>
                <w:spacing w:val="5"/>
                <w:sz w:val="19"/>
                <w:szCs w:val="20"/>
                <w:lang w:eastAsia="nl-NL"/>
              </w:rPr>
              <w:t>VE 4.</w:t>
            </w:r>
          </w:p>
        </w:tc>
        <w:tc>
          <w:tcPr>
            <w:tcW w:w="45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In te dienen Bijlagen</w:t>
            </w:r>
          </w:p>
        </w:tc>
        <w:tc>
          <w:tcPr>
            <w:tcW w:w="1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0A20" w:rsidRDefault="00290A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Par. 5.7.3.</w:t>
            </w:r>
          </w:p>
        </w:tc>
      </w:tr>
      <w:tr w:rsidR="00290A20" w:rsidTr="00290A20">
        <w:trPr>
          <w:trHeight w:val="340"/>
        </w:trPr>
        <w:tc>
          <w:tcPr>
            <w:tcW w:w="1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90A20" w:rsidRDefault="00290A20">
            <w:pPr>
              <w:rPr>
                <w:rFonts w:ascii="Arial" w:hAnsi="Arial"/>
                <w:spacing w:val="5"/>
                <w:sz w:val="19"/>
                <w:szCs w:val="20"/>
                <w:lang w:eastAsia="nl-NL"/>
              </w:rPr>
            </w:pPr>
            <w:r>
              <w:rPr>
                <w:rFonts w:ascii="Arial" w:hAnsi="Arial"/>
                <w:spacing w:val="5"/>
                <w:sz w:val="19"/>
                <w:szCs w:val="20"/>
                <w:lang w:eastAsia="nl-NL"/>
              </w:rPr>
              <w:t>VE 5.</w:t>
            </w:r>
          </w:p>
        </w:tc>
        <w:tc>
          <w:tcPr>
            <w:tcW w:w="45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87E76" w:rsidRDefault="00290A20">
            <w:pPr>
              <w:pStyle w:val="INKStandaard"/>
              <w:spacing w:line="240" w:lineRule="auto"/>
              <w:rPr>
                <w:szCs w:val="20"/>
                <w:lang w:eastAsia="nl-NL"/>
              </w:rPr>
            </w:pPr>
            <w:r>
              <w:rPr>
                <w:szCs w:val="20"/>
                <w:lang w:eastAsia="nl-NL"/>
              </w:rPr>
              <w:t>Invullen Uniform Europees Aanbestedingsdocument</w:t>
            </w:r>
          </w:p>
        </w:tc>
        <w:tc>
          <w:tcPr>
            <w:tcW w:w="1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0A20" w:rsidRDefault="00290A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Par. 5.7.4.</w:t>
            </w:r>
          </w:p>
        </w:tc>
      </w:tr>
      <w:tr w:rsidR="00290A20" w:rsidTr="00290A20">
        <w:trPr>
          <w:trHeight w:val="340"/>
        </w:trPr>
        <w:tc>
          <w:tcPr>
            <w:tcW w:w="1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90A20" w:rsidRDefault="00290A20">
            <w:pPr>
              <w:rPr>
                <w:rFonts w:ascii="Arial" w:hAnsi="Arial"/>
                <w:spacing w:val="5"/>
                <w:sz w:val="19"/>
                <w:szCs w:val="20"/>
                <w:lang w:eastAsia="nl-NL"/>
              </w:rPr>
            </w:pPr>
            <w:r>
              <w:rPr>
                <w:rFonts w:ascii="Arial" w:hAnsi="Arial"/>
                <w:spacing w:val="5"/>
                <w:sz w:val="19"/>
                <w:szCs w:val="20"/>
                <w:lang w:eastAsia="nl-NL"/>
              </w:rPr>
              <w:t>VE 6.</w:t>
            </w:r>
          </w:p>
        </w:tc>
        <w:tc>
          <w:tcPr>
            <w:tcW w:w="45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Onvoorwaardelijk Verzoek tot deelneming</w:t>
            </w:r>
          </w:p>
        </w:tc>
        <w:tc>
          <w:tcPr>
            <w:tcW w:w="1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0A20" w:rsidRDefault="00290A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Par. 5.7.5.</w:t>
            </w:r>
          </w:p>
        </w:tc>
      </w:tr>
      <w:tr w:rsidR="00290A20" w:rsidTr="00290A20">
        <w:trPr>
          <w:trHeight w:val="340"/>
        </w:trPr>
        <w:tc>
          <w:tcPr>
            <w:tcW w:w="1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90A20" w:rsidRDefault="00290A20">
            <w:pPr>
              <w:rPr>
                <w:rFonts w:ascii="Arial" w:hAnsi="Arial"/>
                <w:spacing w:val="5"/>
                <w:sz w:val="19"/>
                <w:szCs w:val="20"/>
                <w:lang w:eastAsia="nl-NL"/>
              </w:rPr>
            </w:pPr>
            <w:r>
              <w:rPr>
                <w:rFonts w:ascii="Arial" w:hAnsi="Arial"/>
                <w:spacing w:val="5"/>
                <w:sz w:val="19"/>
                <w:szCs w:val="20"/>
                <w:lang w:eastAsia="nl-NL"/>
              </w:rPr>
              <w:t>VE 7.</w:t>
            </w:r>
          </w:p>
        </w:tc>
        <w:tc>
          <w:tcPr>
            <w:tcW w:w="45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Rechtsgeldige ondertekening</w:t>
            </w:r>
          </w:p>
        </w:tc>
        <w:tc>
          <w:tcPr>
            <w:tcW w:w="1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0A20" w:rsidRDefault="00290A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Par. 5.7.6.</w:t>
            </w:r>
          </w:p>
        </w:tc>
      </w:tr>
      <w:tr w:rsidR="00290A20" w:rsidTr="00290A20">
        <w:trPr>
          <w:trHeight w:val="340"/>
        </w:trPr>
        <w:tc>
          <w:tcPr>
            <w:tcW w:w="1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90A20" w:rsidRDefault="00290A20">
            <w:pPr>
              <w:rPr>
                <w:rFonts w:ascii="Arial" w:hAnsi="Arial"/>
                <w:spacing w:val="5"/>
                <w:sz w:val="19"/>
                <w:szCs w:val="20"/>
                <w:lang w:eastAsia="nl-NL"/>
              </w:rPr>
            </w:pPr>
            <w:r>
              <w:rPr>
                <w:rFonts w:ascii="Arial" w:hAnsi="Arial"/>
                <w:spacing w:val="5"/>
                <w:sz w:val="19"/>
                <w:szCs w:val="20"/>
                <w:lang w:eastAsia="nl-NL"/>
              </w:rPr>
              <w:t>VE 8.</w:t>
            </w:r>
          </w:p>
        </w:tc>
        <w:tc>
          <w:tcPr>
            <w:tcW w:w="45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Kosten Verzoek tot deelneming</w:t>
            </w:r>
          </w:p>
        </w:tc>
        <w:tc>
          <w:tcPr>
            <w:tcW w:w="1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0A20" w:rsidRDefault="00290A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Par. 5.7.7.</w:t>
            </w:r>
          </w:p>
        </w:tc>
      </w:tr>
      <w:tr w:rsidR="00290A20" w:rsidTr="00290A20">
        <w:trPr>
          <w:trHeight w:val="340"/>
        </w:trPr>
        <w:tc>
          <w:tcPr>
            <w:tcW w:w="1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GE 1.</w:t>
            </w:r>
          </w:p>
        </w:tc>
        <w:tc>
          <w:tcPr>
            <w:tcW w:w="45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Verklaring rechtspersonen</w:t>
            </w:r>
          </w:p>
        </w:tc>
        <w:tc>
          <w:tcPr>
            <w:tcW w:w="1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0A20" w:rsidRDefault="00290A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Par. 5.6.</w:t>
            </w:r>
          </w:p>
        </w:tc>
      </w:tr>
      <w:tr w:rsidR="00290A20" w:rsidTr="00290A20">
        <w:trPr>
          <w:trHeight w:val="340"/>
        </w:trPr>
        <w:tc>
          <w:tcPr>
            <w:tcW w:w="1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GE 2.</w:t>
            </w:r>
          </w:p>
        </w:tc>
        <w:tc>
          <w:tcPr>
            <w:tcW w:w="45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Uniform Europees Aanbestedingsdocument</w:t>
            </w:r>
          </w:p>
        </w:tc>
        <w:tc>
          <w:tcPr>
            <w:tcW w:w="1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0A20" w:rsidRDefault="00290A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Par. 5.9.1.</w:t>
            </w:r>
          </w:p>
        </w:tc>
      </w:tr>
      <w:tr w:rsidR="00290A20" w:rsidTr="00290A20">
        <w:trPr>
          <w:trHeight w:val="340"/>
        </w:trPr>
        <w:tc>
          <w:tcPr>
            <w:tcW w:w="1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GE 3.</w:t>
            </w:r>
          </w:p>
        </w:tc>
        <w:tc>
          <w:tcPr>
            <w:tcW w:w="45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Gedragsverklaring Aanbesteden</w:t>
            </w:r>
          </w:p>
        </w:tc>
        <w:tc>
          <w:tcPr>
            <w:tcW w:w="1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0A20" w:rsidRDefault="00290A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Par. 5.9.2.</w:t>
            </w:r>
          </w:p>
        </w:tc>
      </w:tr>
      <w:tr w:rsidR="00290A20" w:rsidTr="00290A20">
        <w:trPr>
          <w:trHeight w:val="340"/>
        </w:trPr>
        <w:tc>
          <w:tcPr>
            <w:tcW w:w="1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GE 4.</w:t>
            </w:r>
          </w:p>
        </w:tc>
        <w:tc>
          <w:tcPr>
            <w:tcW w:w="45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Financieel economische Draagkracht</w:t>
            </w:r>
          </w:p>
        </w:tc>
        <w:tc>
          <w:tcPr>
            <w:tcW w:w="1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0A20" w:rsidRDefault="00290A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Par. 5.9.3.</w:t>
            </w:r>
          </w:p>
        </w:tc>
      </w:tr>
      <w:tr w:rsidR="00290A20" w:rsidTr="00290A20">
        <w:trPr>
          <w:trHeight w:val="340"/>
        </w:trPr>
        <w:tc>
          <w:tcPr>
            <w:tcW w:w="1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GE 5.</w:t>
            </w:r>
          </w:p>
        </w:tc>
        <w:tc>
          <w:tcPr>
            <w:tcW w:w="45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Beroep derde - UEA</w:t>
            </w:r>
          </w:p>
        </w:tc>
        <w:tc>
          <w:tcPr>
            <w:tcW w:w="1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0A20" w:rsidRDefault="00290A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Par. 5.9.3.</w:t>
            </w:r>
          </w:p>
        </w:tc>
      </w:tr>
      <w:tr w:rsidR="00290A20" w:rsidTr="00290A20">
        <w:trPr>
          <w:trHeight w:val="340"/>
        </w:trPr>
        <w:tc>
          <w:tcPr>
            <w:tcW w:w="1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GE 6.</w:t>
            </w:r>
          </w:p>
        </w:tc>
        <w:tc>
          <w:tcPr>
            <w:tcW w:w="45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Beroep derde – Bijlage 11</w:t>
            </w:r>
          </w:p>
        </w:tc>
        <w:tc>
          <w:tcPr>
            <w:tcW w:w="1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0A20" w:rsidRDefault="00290A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Par. 5.9.3.</w:t>
            </w:r>
          </w:p>
        </w:tc>
      </w:tr>
      <w:tr w:rsidR="00290A20" w:rsidTr="00290A20">
        <w:trPr>
          <w:trHeight w:val="340"/>
        </w:trPr>
        <w:tc>
          <w:tcPr>
            <w:tcW w:w="1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GE 7.</w:t>
            </w:r>
          </w:p>
        </w:tc>
        <w:tc>
          <w:tcPr>
            <w:tcW w:w="45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Referenties</w:t>
            </w:r>
          </w:p>
        </w:tc>
        <w:tc>
          <w:tcPr>
            <w:tcW w:w="1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0A20" w:rsidRDefault="00290A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Par. 5.9.4.1.</w:t>
            </w:r>
          </w:p>
        </w:tc>
      </w:tr>
      <w:tr w:rsidR="00290A20" w:rsidTr="00290A20">
        <w:trPr>
          <w:trHeight w:val="340"/>
        </w:trPr>
        <w:tc>
          <w:tcPr>
            <w:tcW w:w="1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GE 8.</w:t>
            </w:r>
          </w:p>
        </w:tc>
        <w:tc>
          <w:tcPr>
            <w:tcW w:w="45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Kwaliteitswaarborging</w:t>
            </w:r>
          </w:p>
        </w:tc>
        <w:tc>
          <w:tcPr>
            <w:tcW w:w="1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90A20" w:rsidRDefault="00290A20">
            <w:pPr>
              <w:pStyle w:val="INKStandaard"/>
              <w:spacing w:line="240" w:lineRule="auto"/>
              <w:rPr>
                <w:szCs w:val="20"/>
                <w:lang w:eastAsia="nl-NL"/>
              </w:rPr>
            </w:pPr>
          </w:p>
        </w:tc>
        <w:tc>
          <w:tcPr>
            <w:tcW w:w="23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90A20" w:rsidRDefault="00290A20">
            <w:pPr>
              <w:pStyle w:val="INKStandaard"/>
              <w:spacing w:line="240" w:lineRule="auto"/>
              <w:rPr>
                <w:szCs w:val="20"/>
                <w:lang w:eastAsia="nl-NL"/>
              </w:rPr>
            </w:pPr>
            <w:r>
              <w:rPr>
                <w:szCs w:val="20"/>
                <w:lang w:eastAsia="nl-NL"/>
              </w:rPr>
              <w:t>Par. 5.9.4.2.</w:t>
            </w:r>
          </w:p>
        </w:tc>
      </w:tr>
    </w:tbl>
    <w:p w:rsidR="00AC7DC5" w:rsidRDefault="008575C8">
      <w:pPr>
        <w:pStyle w:val="INKStandaard"/>
      </w:pPr>
      <w:r>
        <w:tab/>
      </w:r>
      <w:r>
        <w:tab/>
      </w:r>
      <w:r>
        <w:tab/>
      </w:r>
    </w:p>
    <w:p w:rsidR="00AC7DC5" w:rsidRDefault="00206584">
      <w:pPr>
        <w:pStyle w:val="INKStandaard"/>
      </w:pPr>
      <w:r>
        <w:t>Gegadigde</w:t>
      </w:r>
      <w:r w:rsidR="008575C8">
        <w:t xml:space="preserve"> verklaart dat hij deze verklaring volledig en naar waarheid heeft ondertekend en dat hij bereid is op eerste verzoek van de Belastingdienst bewijzen dienaangaande te overleggen en het besef dat het verstrekken van onjuiste gegevens, ook als dit niet opzettelijk gebeurt, tot uitsluiting van deelname kan leiden. </w:t>
      </w:r>
    </w:p>
    <w:p w:rsidR="00877113" w:rsidRDefault="00877113">
      <w:pPr>
        <w:pStyle w:val="INKStandaard"/>
      </w:pPr>
      <w:bookmarkStart w:id="7" w:name="_GoBack"/>
      <w:bookmarkEnd w:id="7"/>
    </w:p>
    <w:p w:rsidR="00AC7DC5" w:rsidRDefault="00AC7DC5">
      <w:pPr>
        <w:pStyle w:val="INKStandaard"/>
      </w:pPr>
    </w:p>
    <w:tbl>
      <w:tblPr>
        <w:tblW w:w="9288" w:type="dxa"/>
        <w:tblCellMar>
          <w:left w:w="10" w:type="dxa"/>
          <w:right w:w="10" w:type="dxa"/>
        </w:tblCellMar>
        <w:tblLook w:val="0000" w:firstRow="0" w:lastRow="0" w:firstColumn="0" w:lastColumn="0" w:noHBand="0" w:noVBand="0"/>
      </w:tblPr>
      <w:tblGrid>
        <w:gridCol w:w="5069"/>
        <w:gridCol w:w="4219"/>
      </w:tblGrid>
      <w:tr w:rsidR="00AC7DC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8575C8">
            <w:pPr>
              <w:pStyle w:val="INKStandaard"/>
              <w:spacing w:line="240" w:lineRule="auto"/>
              <w:rPr>
                <w:szCs w:val="20"/>
                <w:lang w:eastAsia="nl-NL"/>
              </w:rPr>
            </w:pPr>
            <w:r>
              <w:rPr>
                <w:szCs w:val="20"/>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AC7DC5">
            <w:pPr>
              <w:pStyle w:val="INKStandaard"/>
              <w:spacing w:line="240" w:lineRule="auto"/>
              <w:rPr>
                <w:szCs w:val="20"/>
                <w:lang w:eastAsia="nl-NL"/>
              </w:rPr>
            </w:pPr>
          </w:p>
        </w:tc>
      </w:tr>
      <w:tr w:rsidR="00AC7DC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8575C8">
            <w:pPr>
              <w:pStyle w:val="INKStandaard"/>
              <w:spacing w:line="240" w:lineRule="auto"/>
              <w:rPr>
                <w:szCs w:val="20"/>
                <w:lang w:eastAsia="nl-NL"/>
              </w:rPr>
            </w:pPr>
            <w:r>
              <w:rPr>
                <w:szCs w:val="20"/>
                <w:lang w:eastAsia="nl-NL"/>
              </w:rPr>
              <w:t>Naam rechtsgeldige vertegenwoordiger</w:t>
            </w:r>
            <w:r>
              <w:rPr>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AC7DC5">
            <w:pPr>
              <w:pStyle w:val="INKStandaard"/>
              <w:spacing w:line="240" w:lineRule="auto"/>
              <w:rPr>
                <w:szCs w:val="20"/>
                <w:lang w:eastAsia="nl-NL"/>
              </w:rPr>
            </w:pPr>
          </w:p>
        </w:tc>
      </w:tr>
      <w:tr w:rsidR="00AC7DC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8575C8">
            <w:pPr>
              <w:pStyle w:val="INKStandaard"/>
              <w:spacing w:line="240" w:lineRule="auto"/>
              <w:rPr>
                <w:szCs w:val="20"/>
                <w:lang w:eastAsia="nl-NL"/>
              </w:rPr>
            </w:pPr>
            <w:r>
              <w:rPr>
                <w:szCs w:val="20"/>
                <w:lang w:eastAsia="nl-NL"/>
              </w:rPr>
              <w:t>Datum</w:t>
            </w:r>
            <w:r>
              <w:rPr>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AC7DC5">
            <w:pPr>
              <w:pStyle w:val="INKStandaard"/>
              <w:spacing w:line="240" w:lineRule="auto"/>
              <w:rPr>
                <w:szCs w:val="20"/>
                <w:lang w:eastAsia="nl-NL"/>
              </w:rPr>
            </w:pPr>
          </w:p>
        </w:tc>
      </w:tr>
      <w:tr w:rsidR="00AC7DC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8575C8">
            <w:pPr>
              <w:pStyle w:val="INKStandaard"/>
              <w:spacing w:line="240" w:lineRule="auto"/>
              <w:rPr>
                <w:szCs w:val="20"/>
                <w:lang w:eastAsia="nl-NL"/>
              </w:rPr>
            </w:pPr>
            <w:r>
              <w:rPr>
                <w:szCs w:val="20"/>
                <w:lang w:eastAsia="nl-NL"/>
              </w:rPr>
              <w:t>Plaats</w:t>
            </w:r>
            <w:r>
              <w:rPr>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AC7DC5">
            <w:pPr>
              <w:pStyle w:val="INKStandaard"/>
              <w:spacing w:line="240" w:lineRule="auto"/>
              <w:rPr>
                <w:szCs w:val="20"/>
                <w:lang w:eastAsia="nl-NL"/>
              </w:rPr>
            </w:pPr>
          </w:p>
        </w:tc>
      </w:tr>
      <w:tr w:rsidR="00AC7DC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AC7DC5">
            <w:pPr>
              <w:pStyle w:val="INKStandaard"/>
              <w:spacing w:line="240" w:lineRule="auto"/>
              <w:rPr>
                <w:szCs w:val="20"/>
                <w:lang w:eastAsia="nl-NL"/>
              </w:rPr>
            </w:pPr>
          </w:p>
          <w:p w:rsidR="00AC7DC5" w:rsidRDefault="00AC7DC5">
            <w:pPr>
              <w:pStyle w:val="INKStandaard"/>
              <w:spacing w:line="240" w:lineRule="auto"/>
              <w:rPr>
                <w:szCs w:val="20"/>
                <w:lang w:eastAsia="nl-NL"/>
              </w:rPr>
            </w:pPr>
          </w:p>
          <w:p w:rsidR="00AC7DC5" w:rsidRDefault="008575C8">
            <w:pPr>
              <w:pStyle w:val="INKStandaard"/>
              <w:spacing w:line="240" w:lineRule="auto"/>
              <w:rPr>
                <w:szCs w:val="20"/>
                <w:lang w:eastAsia="nl-NL"/>
              </w:rPr>
            </w:pPr>
            <w:r>
              <w:rPr>
                <w:szCs w:val="20"/>
                <w:lang w:eastAsia="nl-NL"/>
              </w:rPr>
              <w:t>Handtekening rechtsgeldige vertegenwoordiger</w:t>
            </w:r>
            <w:r>
              <w:rPr>
                <w:szCs w:val="20"/>
                <w:lang w:eastAsia="nl-NL"/>
              </w:rPr>
              <w:tab/>
            </w:r>
          </w:p>
          <w:p w:rsidR="00AC7DC5" w:rsidRDefault="00AC7DC5">
            <w:pPr>
              <w:pStyle w:val="INKStandaard"/>
              <w:spacing w:line="240" w:lineRule="auto"/>
              <w:rPr>
                <w:szCs w:val="20"/>
                <w:lang w:eastAsia="nl-NL"/>
              </w:rPr>
            </w:pPr>
          </w:p>
          <w:p w:rsidR="00AC7DC5" w:rsidRDefault="00AC7DC5">
            <w:pPr>
              <w:pStyle w:val="INKStandaard"/>
              <w:spacing w:line="240" w:lineRule="auto"/>
              <w:rPr>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C7DC5" w:rsidRDefault="00AC7DC5">
            <w:pPr>
              <w:pStyle w:val="INKStandaard"/>
              <w:spacing w:line="240" w:lineRule="auto"/>
              <w:rPr>
                <w:szCs w:val="20"/>
                <w:lang w:eastAsia="nl-NL"/>
              </w:rPr>
            </w:pPr>
          </w:p>
        </w:tc>
      </w:tr>
    </w:tbl>
    <w:p w:rsidR="00AC7DC5" w:rsidRDefault="00AC7DC5">
      <w:pPr>
        <w:pStyle w:val="INKStandaard"/>
      </w:pPr>
    </w:p>
    <w:sectPr w:rsidR="00AC7DC5">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4A45" w:rsidRDefault="008575C8">
      <w:pPr>
        <w:spacing w:line="240" w:lineRule="auto"/>
      </w:pPr>
      <w:r>
        <w:separator/>
      </w:r>
    </w:p>
  </w:endnote>
  <w:endnote w:type="continuationSeparator" w:id="0">
    <w:p w:rsidR="00804A45" w:rsidRDefault="008575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RijksoverheidSansHeading">
    <w:altName w:val="Arial"/>
    <w:panose1 w:val="00000000000000000000"/>
    <w:charset w:val="00"/>
    <w:family w:val="swiss"/>
    <w:notTrueType/>
    <w:pitch w:val="variable"/>
    <w:sig w:usb0="00000087" w:usb1="00000001"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4A45" w:rsidRDefault="008575C8">
      <w:pPr>
        <w:spacing w:line="240" w:lineRule="auto"/>
      </w:pPr>
      <w:r>
        <w:rPr>
          <w:color w:val="000000"/>
        </w:rPr>
        <w:separator/>
      </w:r>
    </w:p>
  </w:footnote>
  <w:footnote w:type="continuationSeparator" w:id="0">
    <w:p w:rsidR="00804A45" w:rsidRDefault="008575C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665BC4"/>
    <w:multiLevelType w:val="multilevel"/>
    <w:tmpl w:val="5A7CB3DC"/>
    <w:styleLink w:val="LFO1"/>
    <w:lvl w:ilvl="0">
      <w:start w:val="1"/>
      <w:numFmt w:val="decimal"/>
      <w:pStyle w:val="INKBijlage"/>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DC5"/>
    <w:rsid w:val="00206584"/>
    <w:rsid w:val="00212F20"/>
    <w:rsid w:val="00290A20"/>
    <w:rsid w:val="00387E76"/>
    <w:rsid w:val="00715AC6"/>
    <w:rsid w:val="00804A45"/>
    <w:rsid w:val="008575C8"/>
    <w:rsid w:val="00877113"/>
    <w:rsid w:val="009A7AF1"/>
    <w:rsid w:val="009E7C87"/>
    <w:rsid w:val="00AC7DC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A5DCC4-3F67-4AD5-A5EE-E538B3324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75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303</Words>
  <Characters>1670</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1970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Boudewijn B.A.G.T. Solen</cp:lastModifiedBy>
  <cp:revision>9</cp:revision>
  <dcterms:created xsi:type="dcterms:W3CDTF">2017-09-05T08:32:00Z</dcterms:created>
  <dcterms:modified xsi:type="dcterms:W3CDTF">2017-09-25T08:45:00Z</dcterms:modified>
</cp:coreProperties>
</file>